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9269D14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964E7BA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F1A8DC8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8BE08DF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D673D56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CA8DC6A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51CB5FC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97E5878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F14B7DA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8DE123F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A6EABAA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2BC7C1E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3F238D4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E7B041E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059CA57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FB44478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1B399C4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21EDCE1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50C7410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9CD58DD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5D6E1F6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FA785BD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C288BC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A0495C7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CF2A1F9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33CAD84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9D975B3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6851836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AFEB4B3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866EBC7" w14:textId="77777777" w:rsidR="007231F5" w:rsidRDefault="007231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0DCF70B2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A45C3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8337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1CDE17FD" w:rsidR="00D53226" w:rsidRPr="00A45C35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(51)التصنيف الدولي:</w:t>
            </w:r>
            <w:r w:rsidR="003063DF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 </w:t>
            </w:r>
            <w:r w:rsidR="00A45C35" w:rsidRPr="00A45C3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F16L3/00</w:t>
            </w:r>
          </w:p>
          <w:p w14:paraId="1AC1306B" w14:textId="0F4B05F4" w:rsidR="00A45C35" w:rsidRPr="00A45C35" w:rsidRDefault="00A45C35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45C3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</w:t>
            </w:r>
            <w:r w:rsidRPr="00A45C3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</w:t>
            </w:r>
            <w:r w:rsidR="003063DF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</w:t>
            </w:r>
            <w:r w:rsidRPr="00A45C3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Pr="00A45C35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F17D1/00 </w:t>
            </w:r>
          </w:p>
          <w:p w14:paraId="2C583BC2" w14:textId="66293384" w:rsidR="00A45C35" w:rsidRPr="00A45C35" w:rsidRDefault="00A45C35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45C35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</w:t>
            </w:r>
            <w:r w:rsidRPr="00A45C3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  </w:t>
            </w:r>
            <w:r w:rsidRPr="00A45C35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F17D5/00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55AA3E98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A45C3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28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4FF93D8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24C6E7D4" w14:textId="77777777" w:rsidR="00A45C35" w:rsidRPr="00A45C35" w:rsidRDefault="00A45C35" w:rsidP="00A45C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"/>
              </w:rPr>
            </w:pPr>
          </w:p>
          <w:p w14:paraId="7DB877DE" w14:textId="3B044F9C" w:rsidR="00A45C35" w:rsidRPr="00A45C35" w:rsidRDefault="00A45C35" w:rsidP="00A45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A45C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د.شوان عبد المحسن زين العابدين</w:t>
            </w:r>
          </w:p>
          <w:p w14:paraId="28DB8745" w14:textId="77777777" w:rsidR="00A45C35" w:rsidRPr="00A45C35" w:rsidRDefault="00A45C35" w:rsidP="00A45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A45C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وزارة النفط /شركة المشاريع النفطية</w:t>
            </w:r>
          </w:p>
          <w:p w14:paraId="410981D7" w14:textId="77777777" w:rsidR="00A45C35" w:rsidRDefault="00A45C35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2909ADD0" w:rsidR="00D53226" w:rsidRPr="00FB14FD" w:rsidRDefault="00D53226" w:rsidP="00A45C35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A45C35" w:rsidRPr="00A45C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د.شوان عبد المحسن زين العابدين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7F303FC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A45C35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IQ/00230626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790BD171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A45C3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1/11/2023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556ECA92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A45C3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28/8/2024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6EAC1AD1" w14:textId="77777777" w:rsidR="00A45C35" w:rsidRDefault="00A45C35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5B8DC2A1" w14:textId="77777777" w:rsidR="00A45C35" w:rsidRDefault="00A45C35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68707A52" w:rsidR="00D53226" w:rsidRDefault="00D53226" w:rsidP="00A45C3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البـــــلد :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2800" w14:textId="1A1FD3E5" w:rsidR="00A45C35" w:rsidRPr="00A45C35" w:rsidRDefault="00D53226" w:rsidP="00A45C35">
            <w:pPr>
              <w:pStyle w:val="NoSpacing"/>
              <w:tabs>
                <w:tab w:val="left" w:pos="3267"/>
              </w:tabs>
              <w:jc w:val="both"/>
              <w:rPr>
                <w:b/>
                <w:bCs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A45C35" w:rsidRPr="00A45C35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A45C35" w:rsidRPr="00A45C3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  <w:t xml:space="preserve">تصميم جديد للأنابيب المرتبطة بالدعائم بخصوص المعابر </w:t>
            </w:r>
            <w:r w:rsidR="00A45C3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  <w:p w14:paraId="6BC96202" w14:textId="7A49DD86" w:rsidR="00D53226" w:rsidRPr="00EC583B" w:rsidRDefault="00D53226" w:rsidP="00F97C6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  <w:lang w:bidi="ar-IQ"/>
              </w:rPr>
            </w:pP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5A00BFE9" w14:textId="5BB5315D" w:rsidR="00A45C35" w:rsidRPr="00A45C35" w:rsidRDefault="00A45C35" w:rsidP="00A45C35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تم اقتراح تصميم جديد للدعائم حول الانابيب المراد عبورها 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للعوائق 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(عبورها للنهرمثلا) بحيث يكون مقدار الانحناء الطبيعي للانبوب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المسنود (المحمول على المساند)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ضمن المقبول ولا يتسبب هذا الانحناء بتولد اجهادات اعلى من اجهاد نقطة الخضوع لمعدن الانبوب (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y.p.</m:t>
                  </m:r>
                </m:sub>
              </m:sSub>
            </m:oMath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) علما بأن التص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ميم السابق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ة المتعارف عليها 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كان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أما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عبارة عن جسر حديدي مخصص لحمل الانبوب ومنعه من الانحناء الطبيعي والتعرض للاجهادات العالية ايضا (التي تفوق اجهاد نقطة الخضوع) 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أو عبارة عن حبال فولاذية ومسند وسطي او تصاميم اخرى وقد تمت الاشارة اليها ضمن االفقرات التالية 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لكن التص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ميم القديم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ة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مكلف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ة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و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حتاج كمية كبيرة من الحديد والعمل لانجازه مقارنة بالتصميم الجديد الذي يعتبر بسيط واقل كلفة , وقد تم اثبات قابلية هذا التصميم الذي يتسبب بزيادة ممانعة الانبوب للانحناء و ذلك من خلال 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اضافة دعائم ووفق 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الحسابات والمعادلات الهندسية , علما بأنه قد تم استخدام معلومات خاصة بأن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ابيب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محدد</w:t>
            </w:r>
            <w:r w:rsidRPr="00A45C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ة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من الواقع العملي</w:t>
            </w:r>
            <w:r w:rsidRPr="00A45C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F1810"/>
    <w:rsid w:val="003063DF"/>
    <w:rsid w:val="007231F5"/>
    <w:rsid w:val="00873789"/>
    <w:rsid w:val="00A45C35"/>
    <w:rsid w:val="00D0152B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177F8F23-0767-4338-8576-0DB916A3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C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11</cp:revision>
  <dcterms:created xsi:type="dcterms:W3CDTF">2022-03-30T04:36:00Z</dcterms:created>
  <dcterms:modified xsi:type="dcterms:W3CDTF">2024-10-07T10:21:00Z</dcterms:modified>
</cp:coreProperties>
</file>